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3"/>
        <w:tblpPr w:leftFromText="180" w:rightFromText="180" w:vertAnchor="page" w:horzAnchor="margin" w:tblpXSpec="right" w:tblpY="1231"/>
        <w:tblW w:w="13104" w:type="dxa"/>
        <w:tblLook w:val="04A0"/>
      </w:tblPr>
      <w:tblGrid>
        <w:gridCol w:w="1572"/>
        <w:gridCol w:w="7806"/>
        <w:gridCol w:w="3726"/>
      </w:tblGrid>
      <w:tr w:rsidR="0068388E" w:rsidTr="006446EB">
        <w:trPr>
          <w:cnfStyle w:val="100000000000"/>
        </w:trPr>
        <w:tc>
          <w:tcPr>
            <w:cnfStyle w:val="001000000000"/>
            <w:tcW w:w="1572" w:type="dxa"/>
          </w:tcPr>
          <w:p w:rsidR="0068388E" w:rsidRDefault="0068388E" w:rsidP="0068388E">
            <w:r>
              <w:t>Milestones</w:t>
            </w:r>
          </w:p>
        </w:tc>
        <w:tc>
          <w:tcPr>
            <w:tcW w:w="7806" w:type="dxa"/>
          </w:tcPr>
          <w:p w:rsidR="0068388E" w:rsidRDefault="0068388E" w:rsidP="0068388E">
            <w:pPr>
              <w:cnfStyle w:val="100000000000"/>
            </w:pPr>
            <w:r>
              <w:t xml:space="preserve">Project Lead </w:t>
            </w:r>
            <w:r w:rsidR="00F51F40">
              <w:t xml:space="preserve">Responsibilities </w:t>
            </w:r>
            <w:r>
              <w:t>Checklist</w:t>
            </w:r>
          </w:p>
          <w:p w:rsidR="0068388E" w:rsidRDefault="0068388E" w:rsidP="0068388E">
            <w:pPr>
              <w:cnfStyle w:val="100000000000"/>
            </w:pPr>
          </w:p>
        </w:tc>
        <w:tc>
          <w:tcPr>
            <w:tcW w:w="3726" w:type="dxa"/>
          </w:tcPr>
          <w:p w:rsidR="0068388E" w:rsidRDefault="0068388E" w:rsidP="0068388E">
            <w:pPr>
              <w:cnfStyle w:val="100000000000"/>
            </w:pPr>
            <w:r>
              <w:t>Completed/Notes</w:t>
            </w:r>
          </w:p>
        </w:tc>
      </w:tr>
      <w:tr w:rsidR="0068388E" w:rsidTr="006446EB">
        <w:trPr>
          <w:cnfStyle w:val="000000100000"/>
          <w:trHeight w:val="333"/>
        </w:trPr>
        <w:tc>
          <w:tcPr>
            <w:cnfStyle w:val="001000000000"/>
            <w:tcW w:w="1572" w:type="dxa"/>
          </w:tcPr>
          <w:p w:rsidR="0068388E" w:rsidRDefault="0068388E" w:rsidP="0068388E">
            <w:r>
              <w:t>Development Team</w:t>
            </w:r>
          </w:p>
        </w:tc>
        <w:tc>
          <w:tcPr>
            <w:tcW w:w="7806" w:type="dxa"/>
          </w:tcPr>
          <w:p w:rsidR="0068388E" w:rsidRPr="00712BE8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 w:rsidRPr="00712BE8">
              <w:rPr>
                <w:rFonts w:asciiTheme="majorHAnsi" w:hAnsiTheme="majorHAnsi" w:cstheme="majorHAnsi"/>
                <w:sz w:val="20"/>
                <w:szCs w:val="20"/>
              </w:rPr>
              <w:t xml:space="preserve">Identify development team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members</w:t>
            </w:r>
          </w:p>
          <w:p w:rsidR="0068388E" w:rsidRDefault="0068388E" w:rsidP="0068388E">
            <w:pPr>
              <w:pStyle w:val="ListParagraph"/>
              <w:ind w:left="360"/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8388E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Set up regular meetings with Course D</w:t>
            </w:r>
            <w:r w:rsidRPr="00712BE8">
              <w:rPr>
                <w:rFonts w:asciiTheme="majorHAnsi" w:hAnsiTheme="majorHAnsi" w:cstheme="majorHAnsi"/>
                <w:sz w:val="20"/>
                <w:szCs w:val="20"/>
              </w:rPr>
              <w:t>evelopment Team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(CDT)</w:t>
            </w:r>
          </w:p>
          <w:p w:rsidR="0068388E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8388E" w:rsidRPr="00712BE8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Notify CDT of  CAFE workshops dates</w:t>
            </w:r>
            <w:r w:rsidR="00F51F40">
              <w:rPr>
                <w:rFonts w:asciiTheme="majorHAnsi" w:hAnsiTheme="majorHAnsi" w:cstheme="majorHAnsi"/>
                <w:sz w:val="20"/>
                <w:szCs w:val="20"/>
              </w:rPr>
              <w:t xml:space="preserve"> or schedule alternate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workshops with CAFE</w:t>
            </w:r>
          </w:p>
        </w:tc>
        <w:tc>
          <w:tcPr>
            <w:tcW w:w="3726" w:type="dxa"/>
          </w:tcPr>
          <w:p w:rsidR="0068388E" w:rsidRDefault="0068388E" w:rsidP="0068388E">
            <w:pPr>
              <w:cnfStyle w:val="000000100000"/>
            </w:pPr>
          </w:p>
        </w:tc>
      </w:tr>
      <w:tr w:rsidR="0068388E" w:rsidTr="006446EB">
        <w:trPr>
          <w:cnfStyle w:val="000000010000"/>
        </w:trPr>
        <w:tc>
          <w:tcPr>
            <w:cnfStyle w:val="001000000000"/>
            <w:tcW w:w="1572" w:type="dxa"/>
          </w:tcPr>
          <w:p w:rsidR="0068388E" w:rsidRDefault="0068388E" w:rsidP="0068388E">
            <w:r>
              <w:t>Resources</w:t>
            </w:r>
          </w:p>
        </w:tc>
        <w:tc>
          <w:tcPr>
            <w:tcW w:w="7806" w:type="dxa"/>
          </w:tcPr>
          <w:p w:rsidR="0068388E" w:rsidRDefault="0068388E" w:rsidP="0068388E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 w:rsidRPr="00712BE8">
              <w:rPr>
                <w:rFonts w:asciiTheme="majorHAnsi" w:hAnsiTheme="majorHAnsi" w:cstheme="majorHAnsi"/>
                <w:sz w:val="20"/>
                <w:szCs w:val="20"/>
              </w:rPr>
              <w:t>Rev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iew Program of Study and CVS Application</w:t>
            </w:r>
          </w:p>
          <w:p w:rsidR="0068388E" w:rsidRDefault="0068388E" w:rsidP="0068388E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8388E" w:rsidRDefault="0068388E" w:rsidP="0068388E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Order textbooks for Course Development Team</w:t>
            </w:r>
          </w:p>
          <w:p w:rsidR="0068388E" w:rsidRDefault="0068388E" w:rsidP="0068388E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8388E" w:rsidRDefault="0068388E" w:rsidP="0068388E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Identify specialized space or lab space needs and forward to MRP</w:t>
            </w:r>
          </w:p>
          <w:p w:rsidR="0068388E" w:rsidRDefault="0068388E" w:rsidP="0068388E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8388E" w:rsidRDefault="0068388E" w:rsidP="0068388E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Review existing courses to be included in new courses/program</w:t>
            </w:r>
          </w:p>
          <w:p w:rsidR="0068388E" w:rsidRDefault="0068388E" w:rsidP="0068388E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8388E" w:rsidRPr="00712BE8" w:rsidRDefault="0068388E" w:rsidP="0068388E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Identify existing resources or equipment to be included in new program</w:t>
            </w:r>
          </w:p>
        </w:tc>
        <w:tc>
          <w:tcPr>
            <w:tcW w:w="3726" w:type="dxa"/>
          </w:tcPr>
          <w:p w:rsidR="0068388E" w:rsidRDefault="0068388E" w:rsidP="0068388E">
            <w:pPr>
              <w:cnfStyle w:val="000000010000"/>
            </w:pPr>
          </w:p>
        </w:tc>
      </w:tr>
      <w:tr w:rsidR="0068388E" w:rsidTr="006446EB">
        <w:trPr>
          <w:cnfStyle w:val="000000100000"/>
          <w:trHeight w:val="3835"/>
        </w:trPr>
        <w:tc>
          <w:tcPr>
            <w:cnfStyle w:val="001000000000"/>
            <w:tcW w:w="1572" w:type="dxa"/>
          </w:tcPr>
          <w:p w:rsidR="0068388E" w:rsidRDefault="0068388E" w:rsidP="0068388E">
            <w:r>
              <w:t>Curriculum</w:t>
            </w:r>
          </w:p>
        </w:tc>
        <w:tc>
          <w:tcPr>
            <w:tcW w:w="7806" w:type="dxa"/>
          </w:tcPr>
          <w:p w:rsidR="0068388E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Develop draft Course Learning Outcomes for new program (this should be done with entire Development Team)</w:t>
            </w:r>
          </w:p>
          <w:p w:rsidR="0068388E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8388E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Delegate to CDT members who is to revise existing and create new course outlines</w:t>
            </w: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using draft Course Learning Outcomes for new program</w:t>
            </w:r>
          </w:p>
          <w:p w:rsidR="0068388E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8388E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Determine c</w:t>
            </w: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o and pre-requisites</w:t>
            </w:r>
          </w:p>
          <w:p w:rsidR="0068388E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8388E" w:rsidRDefault="006446EB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Provide Course Developers with CO required elements (refer to timeline plan for list)</w:t>
            </w:r>
          </w:p>
          <w:p w:rsidR="0068388E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8388E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Identify 3 General Education courses for 2 or 3 year programs (note: these courses must be approved by Gen Ed Committee</w:t>
            </w:r>
            <w:r w:rsidR="00F51F40">
              <w:rPr>
                <w:rFonts w:asciiTheme="majorHAnsi" w:hAnsiTheme="majorHAnsi" w:cstheme="majorHAnsi"/>
                <w:sz w:val="20"/>
                <w:szCs w:val="20"/>
              </w:rPr>
              <w:t xml:space="preserve"> prior to finalizing Program of Study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68388E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8388E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Meet with CAFE staff for hybrid courses or learning object development (if needed)</w:t>
            </w:r>
          </w:p>
          <w:p w:rsidR="006446EB" w:rsidRDefault="006446EB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8388E" w:rsidRPr="006C46A3" w:rsidRDefault="006446EB" w:rsidP="006446EB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Review Course Outlines with CAFE staff prior to finalizing</w:t>
            </w:r>
          </w:p>
        </w:tc>
        <w:tc>
          <w:tcPr>
            <w:tcW w:w="3726" w:type="dxa"/>
          </w:tcPr>
          <w:p w:rsidR="0068388E" w:rsidRDefault="0068388E" w:rsidP="0068388E">
            <w:pPr>
              <w:cnfStyle w:val="000000100000"/>
            </w:pPr>
          </w:p>
        </w:tc>
      </w:tr>
      <w:tr w:rsidR="0068388E" w:rsidTr="006446EB">
        <w:trPr>
          <w:cnfStyle w:val="000000010000"/>
          <w:trHeight w:val="1012"/>
        </w:trPr>
        <w:tc>
          <w:tcPr>
            <w:cnfStyle w:val="001000000000"/>
            <w:tcW w:w="1572" w:type="dxa"/>
          </w:tcPr>
          <w:p w:rsidR="0068388E" w:rsidRDefault="0068388E" w:rsidP="0068388E">
            <w:r>
              <w:t>Space Consultation</w:t>
            </w:r>
          </w:p>
        </w:tc>
        <w:tc>
          <w:tcPr>
            <w:tcW w:w="7806" w:type="dxa"/>
          </w:tcPr>
          <w:p w:rsidR="0068388E" w:rsidRPr="005E7EEC" w:rsidRDefault="0068388E" w:rsidP="0068388E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 w:rsidRPr="005E7EEC">
              <w:rPr>
                <w:rFonts w:asciiTheme="majorHAnsi" w:hAnsiTheme="majorHAnsi" w:cstheme="majorHAnsi"/>
                <w:sz w:val="20"/>
                <w:szCs w:val="20"/>
              </w:rPr>
              <w:t xml:space="preserve">Contact other program teams regarding sharing space, equipment or other resources  </w:t>
            </w:r>
          </w:p>
          <w:p w:rsidR="0068388E" w:rsidRDefault="0068388E" w:rsidP="0068388E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68388E" w:rsidRPr="00CB73C1" w:rsidRDefault="0068388E" w:rsidP="0068388E">
            <w:pPr>
              <w:cnfStyle w:val="00000001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Contact </w:t>
            </w:r>
            <w:r w:rsidRPr="005E7EEC">
              <w:rPr>
                <w:rFonts w:asciiTheme="majorHAnsi" w:hAnsiTheme="majorHAnsi" w:cstheme="majorHAnsi"/>
                <w:sz w:val="20"/>
                <w:szCs w:val="20"/>
              </w:rPr>
              <w:t>Central Scheduling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regarding timetable (note: submit any special requests a minimum of 6 months prior to course start)</w:t>
            </w:r>
          </w:p>
        </w:tc>
        <w:tc>
          <w:tcPr>
            <w:tcW w:w="3726" w:type="dxa"/>
          </w:tcPr>
          <w:p w:rsidR="0068388E" w:rsidRDefault="0068388E" w:rsidP="0068388E">
            <w:pPr>
              <w:cnfStyle w:val="000000010000"/>
            </w:pPr>
          </w:p>
        </w:tc>
      </w:tr>
      <w:tr w:rsidR="0068388E" w:rsidTr="006446EB">
        <w:trPr>
          <w:cnfStyle w:val="000000100000"/>
          <w:trHeight w:val="1960"/>
        </w:trPr>
        <w:tc>
          <w:tcPr>
            <w:cnfStyle w:val="001000000000"/>
            <w:tcW w:w="1572" w:type="dxa"/>
          </w:tcPr>
          <w:p w:rsidR="0068388E" w:rsidRDefault="0068388E" w:rsidP="0068388E">
            <w:r>
              <w:lastRenderedPageBreak/>
              <w:t>Other</w:t>
            </w:r>
          </w:p>
        </w:tc>
        <w:tc>
          <w:tcPr>
            <w:tcW w:w="7806" w:type="dxa"/>
          </w:tcPr>
          <w:p w:rsidR="0068388E" w:rsidRPr="000C0B9C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Develop Program Guide</w:t>
            </w:r>
          </w:p>
          <w:p w:rsidR="0068388E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Arrange Field Placements</w:t>
            </w:r>
          </w:p>
          <w:p w:rsidR="0068388E" w:rsidRPr="00434F28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Submit Textbooks order for Bookstore</w:t>
            </w:r>
          </w:p>
          <w:p w:rsidR="0068388E" w:rsidRPr="00434F28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Establish </w:t>
            </w:r>
            <w:r w:rsidRPr="00434F28">
              <w:rPr>
                <w:rFonts w:asciiTheme="majorHAnsi" w:hAnsiTheme="majorHAnsi" w:cstheme="majorHAnsi"/>
                <w:sz w:val="20"/>
                <w:szCs w:val="20"/>
              </w:rPr>
              <w:t>Program policies</w:t>
            </w:r>
          </w:p>
          <w:p w:rsidR="0068388E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Establish </w:t>
            </w:r>
            <w:r w:rsidRPr="00434F28">
              <w:rPr>
                <w:rFonts w:asciiTheme="majorHAnsi" w:hAnsiTheme="majorHAnsi" w:cstheme="majorHAnsi"/>
                <w:sz w:val="20"/>
                <w:szCs w:val="20"/>
              </w:rPr>
              <w:t xml:space="preserve">Program Advisory Committee </w:t>
            </w:r>
          </w:p>
          <w:p w:rsidR="0068388E" w:rsidRPr="00CB73C1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Determine which courses are eligible for </w:t>
            </w:r>
            <w:r w:rsidRPr="00CB73C1">
              <w:rPr>
                <w:rFonts w:asciiTheme="majorHAnsi" w:hAnsiTheme="majorHAnsi" w:cstheme="majorHAnsi"/>
                <w:sz w:val="20"/>
                <w:szCs w:val="20"/>
              </w:rPr>
              <w:t>PLAR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68388E" w:rsidRDefault="0068388E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Arrange </w:t>
            </w:r>
            <w:r w:rsidRPr="00434F28">
              <w:rPr>
                <w:rFonts w:asciiTheme="majorHAnsi" w:hAnsiTheme="majorHAnsi" w:cstheme="majorHAnsi"/>
                <w:sz w:val="20"/>
                <w:szCs w:val="20"/>
              </w:rPr>
              <w:t>Guest speakers/Field Trips</w:t>
            </w:r>
          </w:p>
          <w:p w:rsidR="00F51F40" w:rsidRPr="00434F28" w:rsidRDefault="00F51F40" w:rsidP="0068388E">
            <w:pPr>
              <w:cnfStyle w:val="0000001000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26" w:type="dxa"/>
          </w:tcPr>
          <w:p w:rsidR="0068388E" w:rsidRDefault="0068388E" w:rsidP="0068388E">
            <w:pPr>
              <w:cnfStyle w:val="000000100000"/>
            </w:pPr>
          </w:p>
        </w:tc>
      </w:tr>
    </w:tbl>
    <w:p w:rsidR="00BB39A1" w:rsidRDefault="0068388E" w:rsidP="00B4468D">
      <w:pPr>
        <w:jc w:val="center"/>
      </w:pPr>
      <w:r>
        <w:rPr>
          <w:b/>
          <w:noProof/>
          <w:lang w:eastAsia="en-CA"/>
        </w:rPr>
        <w:t xml:space="preserve"> </w:t>
      </w:r>
      <w:r w:rsidR="00434F28">
        <w:rPr>
          <w:b/>
        </w:rPr>
        <w:t xml:space="preserve">                                   </w:t>
      </w:r>
      <w:r w:rsidR="00B4468D" w:rsidRPr="005E7EEC">
        <w:rPr>
          <w:b/>
        </w:rPr>
        <w:t>New Program Development Planning</w:t>
      </w:r>
      <w:r w:rsidR="00B4468D">
        <w:rPr>
          <w:b/>
        </w:rPr>
        <w:t xml:space="preserve"> Guide</w:t>
      </w:r>
      <w:r w:rsidR="00B4468D">
        <w:rPr>
          <w:noProof/>
          <w:lang w:eastAsia="en-CA"/>
        </w:rPr>
        <w:t xml:space="preserve"> </w:t>
      </w:r>
    </w:p>
    <w:p w:rsidR="00712BE8" w:rsidRDefault="000B4EBA"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162560</wp:posOffset>
            </wp:positionV>
            <wp:extent cx="1476375" cy="6638925"/>
            <wp:effectExtent l="0" t="0" r="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712BE8" w:rsidRDefault="00712BE8"/>
    <w:p w:rsidR="00712BE8" w:rsidRDefault="00712BE8"/>
    <w:p w:rsidR="00712BE8" w:rsidRDefault="00712BE8"/>
    <w:sectPr w:rsidR="00712BE8" w:rsidSect="008B6EAC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978" w:rsidRDefault="00B63978" w:rsidP="00141342">
      <w:pPr>
        <w:spacing w:after="0" w:line="240" w:lineRule="auto"/>
      </w:pPr>
      <w:r>
        <w:separator/>
      </w:r>
    </w:p>
  </w:endnote>
  <w:endnote w:type="continuationSeparator" w:id="0">
    <w:p w:rsidR="00B63978" w:rsidRDefault="00B63978" w:rsidP="0014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342" w:rsidRDefault="00141342">
    <w:pPr>
      <w:pStyle w:val="Footer"/>
    </w:pPr>
    <w:r>
      <w:t>Centre for Academic and Faculty Enrichment, Durham College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978" w:rsidRDefault="00B63978" w:rsidP="00141342">
      <w:pPr>
        <w:spacing w:after="0" w:line="240" w:lineRule="auto"/>
      </w:pPr>
      <w:r>
        <w:separator/>
      </w:r>
    </w:p>
  </w:footnote>
  <w:footnote w:type="continuationSeparator" w:id="0">
    <w:p w:rsidR="00B63978" w:rsidRDefault="00B63978" w:rsidP="00141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917BF"/>
    <w:multiLevelType w:val="hybridMultilevel"/>
    <w:tmpl w:val="805CD5B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DC3053"/>
    <w:multiLevelType w:val="hybridMultilevel"/>
    <w:tmpl w:val="5D7827A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3F4B31"/>
    <w:multiLevelType w:val="hybridMultilevel"/>
    <w:tmpl w:val="D3E234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BE8"/>
    <w:rsid w:val="0003341B"/>
    <w:rsid w:val="0003451C"/>
    <w:rsid w:val="00087ECD"/>
    <w:rsid w:val="000B4EBA"/>
    <w:rsid w:val="000C0B9C"/>
    <w:rsid w:val="00141342"/>
    <w:rsid w:val="00157C9A"/>
    <w:rsid w:val="00181321"/>
    <w:rsid w:val="001D19E6"/>
    <w:rsid w:val="0029221A"/>
    <w:rsid w:val="00434F28"/>
    <w:rsid w:val="0046771A"/>
    <w:rsid w:val="004A4A5C"/>
    <w:rsid w:val="005E1040"/>
    <w:rsid w:val="006133DA"/>
    <w:rsid w:val="006446EB"/>
    <w:rsid w:val="0068388E"/>
    <w:rsid w:val="006B0105"/>
    <w:rsid w:val="006C46A3"/>
    <w:rsid w:val="00712BE8"/>
    <w:rsid w:val="00796074"/>
    <w:rsid w:val="00820B95"/>
    <w:rsid w:val="00844BC1"/>
    <w:rsid w:val="008B6EAC"/>
    <w:rsid w:val="00B22E0F"/>
    <w:rsid w:val="00B4468D"/>
    <w:rsid w:val="00B63978"/>
    <w:rsid w:val="00B70AD7"/>
    <w:rsid w:val="00B748A7"/>
    <w:rsid w:val="00B909D9"/>
    <w:rsid w:val="00BB39A1"/>
    <w:rsid w:val="00C53EB6"/>
    <w:rsid w:val="00C62865"/>
    <w:rsid w:val="00CB0174"/>
    <w:rsid w:val="00D261D5"/>
    <w:rsid w:val="00D434AF"/>
    <w:rsid w:val="00DA0F1A"/>
    <w:rsid w:val="00EB4538"/>
    <w:rsid w:val="00EC528B"/>
    <w:rsid w:val="00F51F40"/>
    <w:rsid w:val="00FC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BE8"/>
    <w:pPr>
      <w:ind w:left="720"/>
      <w:contextualSpacing/>
    </w:pPr>
    <w:rPr>
      <w:lang w:val="en-US"/>
    </w:rPr>
  </w:style>
  <w:style w:type="table" w:styleId="LightGrid-Accent3">
    <w:name w:val="Light Grid Accent 3"/>
    <w:basedOn w:val="TableNormal"/>
    <w:uiPriority w:val="62"/>
    <w:rsid w:val="00712B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1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342"/>
  </w:style>
  <w:style w:type="paragraph" w:styleId="Footer">
    <w:name w:val="footer"/>
    <w:basedOn w:val="Normal"/>
    <w:link w:val="FooterChar"/>
    <w:uiPriority w:val="99"/>
    <w:semiHidden/>
    <w:unhideWhenUsed/>
    <w:rsid w:val="0014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13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3BC071-E1EE-4813-8234-02A353AA81A2}" type="doc">
      <dgm:prSet loTypeId="urn:microsoft.com/office/officeart/2005/8/layout/vList6" loCatId="process" qsTypeId="urn:microsoft.com/office/officeart/2005/8/quickstyle/simple1" qsCatId="simple" csTypeId="urn:microsoft.com/office/officeart/2005/8/colors/accent3_3" csCatId="accent3" phldr="1"/>
      <dgm:spPr/>
    </dgm:pt>
    <dgm:pt modelId="{65413CA1-7D67-4B58-AB90-4D29152DA0EE}">
      <dgm:prSet phldrT="[Text]"/>
      <dgm:spPr/>
      <dgm:t>
        <a:bodyPr/>
        <a:lstStyle/>
        <a:p>
          <a:r>
            <a:rPr lang="en-CA"/>
            <a:t>January</a:t>
          </a:r>
        </a:p>
      </dgm:t>
    </dgm:pt>
    <dgm:pt modelId="{D101E898-B6B3-43D3-A7FA-F2B0720B618F}" type="parTrans" cxnId="{CF562B8B-A7F9-4093-B0DD-E73419E1ACD5}">
      <dgm:prSet/>
      <dgm:spPr/>
      <dgm:t>
        <a:bodyPr/>
        <a:lstStyle/>
        <a:p>
          <a:endParaRPr lang="en-CA"/>
        </a:p>
      </dgm:t>
    </dgm:pt>
    <dgm:pt modelId="{7B344750-EA64-47AE-A75C-1BFAD288C81D}" type="sibTrans" cxnId="{CF562B8B-A7F9-4093-B0DD-E73419E1ACD5}">
      <dgm:prSet/>
      <dgm:spPr/>
      <dgm:t>
        <a:bodyPr/>
        <a:lstStyle/>
        <a:p>
          <a:endParaRPr lang="en-CA"/>
        </a:p>
      </dgm:t>
    </dgm:pt>
    <dgm:pt modelId="{809A1D7B-6C0E-4170-A5CC-AD9B92F108F6}">
      <dgm:prSet phldrT="[Text]"/>
      <dgm:spPr/>
      <dgm:t>
        <a:bodyPr/>
        <a:lstStyle/>
        <a:p>
          <a:r>
            <a:rPr lang="en-CA"/>
            <a:t>February</a:t>
          </a:r>
        </a:p>
      </dgm:t>
    </dgm:pt>
    <dgm:pt modelId="{E9D7FF9B-7A4D-4426-BFBA-001E6DB4619B}" type="parTrans" cxnId="{FFA99623-48BE-474D-88ED-CDB626CA0232}">
      <dgm:prSet/>
      <dgm:spPr/>
      <dgm:t>
        <a:bodyPr/>
        <a:lstStyle/>
        <a:p>
          <a:endParaRPr lang="en-CA"/>
        </a:p>
      </dgm:t>
    </dgm:pt>
    <dgm:pt modelId="{172C49B7-39DF-47DB-A4C0-63AFA8C8B636}" type="sibTrans" cxnId="{FFA99623-48BE-474D-88ED-CDB626CA0232}">
      <dgm:prSet/>
      <dgm:spPr/>
      <dgm:t>
        <a:bodyPr/>
        <a:lstStyle/>
        <a:p>
          <a:endParaRPr lang="en-CA"/>
        </a:p>
      </dgm:t>
    </dgm:pt>
    <dgm:pt modelId="{8EF18C15-6574-4E12-948A-5A596B51BCC2}">
      <dgm:prSet phldrT="[Text]"/>
      <dgm:spPr/>
      <dgm:t>
        <a:bodyPr/>
        <a:lstStyle/>
        <a:p>
          <a:r>
            <a:rPr lang="en-CA"/>
            <a:t>March - June</a:t>
          </a:r>
        </a:p>
      </dgm:t>
    </dgm:pt>
    <dgm:pt modelId="{595C1893-7C9E-475B-A266-F1FBB386A191}" type="parTrans" cxnId="{AD511A6A-B97F-48EE-9FDF-B7775130C7E8}">
      <dgm:prSet/>
      <dgm:spPr/>
      <dgm:t>
        <a:bodyPr/>
        <a:lstStyle/>
        <a:p>
          <a:endParaRPr lang="en-CA"/>
        </a:p>
      </dgm:t>
    </dgm:pt>
    <dgm:pt modelId="{C513F875-DA95-41FC-9A24-6ED41494A7EA}" type="sibTrans" cxnId="{AD511A6A-B97F-48EE-9FDF-B7775130C7E8}">
      <dgm:prSet/>
      <dgm:spPr/>
      <dgm:t>
        <a:bodyPr/>
        <a:lstStyle/>
        <a:p>
          <a:endParaRPr lang="en-CA"/>
        </a:p>
      </dgm:t>
    </dgm:pt>
    <dgm:pt modelId="{F8C2938C-C9DE-4CE2-901A-F4DE63229274}" type="pres">
      <dgm:prSet presAssocID="{9A3BC071-E1EE-4813-8234-02A353AA81A2}" presName="Name0" presStyleCnt="0">
        <dgm:presLayoutVars>
          <dgm:dir/>
          <dgm:animLvl val="lvl"/>
          <dgm:resizeHandles/>
        </dgm:presLayoutVars>
      </dgm:prSet>
      <dgm:spPr/>
    </dgm:pt>
    <dgm:pt modelId="{A52951AC-7C6C-4E0F-A681-96853CA151D4}" type="pres">
      <dgm:prSet presAssocID="{65413CA1-7D67-4B58-AB90-4D29152DA0EE}" presName="linNode" presStyleCnt="0"/>
      <dgm:spPr/>
    </dgm:pt>
    <dgm:pt modelId="{D36F9228-8B01-4AB7-915C-A7AE233A505B}" type="pres">
      <dgm:prSet presAssocID="{65413CA1-7D67-4B58-AB90-4D29152DA0EE}" presName="parentShp" presStyleLbl="node1" presStyleIdx="0" presStyleCnt="3" custScaleX="97649" custScaleY="393618" custLinFactNeighborX="914" custLinFactNeighborY="-8231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DC13445B-F531-49F1-888C-35D27B7F8904}" type="pres">
      <dgm:prSet presAssocID="{65413CA1-7D67-4B58-AB90-4D29152DA0EE}" presName="childShp" presStyleLbl="bgAccFollowNode1" presStyleIdx="0" presStyleCnt="3" custScaleX="37252" custScaleY="409104" custLinFactNeighborX="8080">
        <dgm:presLayoutVars>
          <dgm:bulletEnabled val="1"/>
        </dgm:presLayoutVars>
      </dgm:prSet>
      <dgm:spPr/>
    </dgm:pt>
    <dgm:pt modelId="{4B263B4B-DE87-4610-AAD2-863C72840FF3}" type="pres">
      <dgm:prSet presAssocID="{7B344750-EA64-47AE-A75C-1BFAD288C81D}" presName="spacing" presStyleCnt="0"/>
      <dgm:spPr/>
    </dgm:pt>
    <dgm:pt modelId="{85344D06-F3D7-4848-BCCB-6D07005FFA98}" type="pres">
      <dgm:prSet presAssocID="{809A1D7B-6C0E-4170-A5CC-AD9B92F108F6}" presName="linNode" presStyleCnt="0"/>
      <dgm:spPr/>
    </dgm:pt>
    <dgm:pt modelId="{89096F6D-BFB9-4148-BBC4-ED8584509E96}" type="pres">
      <dgm:prSet presAssocID="{809A1D7B-6C0E-4170-A5CC-AD9B92F108F6}" presName="parentShp" presStyleLbl="node1" presStyleIdx="1" presStyleCnt="3" custScaleX="96772" custScaleY="379198" custLinFactNeighborX="8611" custLinFactNeighborY="-14856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B59FB702-A1ED-45B9-8A16-EC515D677C45}" type="pres">
      <dgm:prSet presAssocID="{809A1D7B-6C0E-4170-A5CC-AD9B92F108F6}" presName="childShp" presStyleLbl="bgAccFollowNode1" presStyleIdx="1" presStyleCnt="3" custScaleX="37737" custScaleY="381397" custLinFactNeighborX="8072" custLinFactNeighborY="-17735">
        <dgm:presLayoutVars>
          <dgm:bulletEnabled val="1"/>
        </dgm:presLayoutVars>
      </dgm:prSet>
      <dgm:spPr/>
    </dgm:pt>
    <dgm:pt modelId="{9429115D-E90D-4487-9252-95DE19A0C208}" type="pres">
      <dgm:prSet presAssocID="{172C49B7-39DF-47DB-A4C0-63AFA8C8B636}" presName="spacing" presStyleCnt="0"/>
      <dgm:spPr/>
    </dgm:pt>
    <dgm:pt modelId="{F80803D9-32F5-43F4-BF79-3DF9A6BA6296}" type="pres">
      <dgm:prSet presAssocID="{8EF18C15-6574-4E12-948A-5A596B51BCC2}" presName="linNode" presStyleCnt="0"/>
      <dgm:spPr/>
    </dgm:pt>
    <dgm:pt modelId="{1CF8B385-230F-47D4-AE80-28408250FB38}" type="pres">
      <dgm:prSet presAssocID="{8EF18C15-6574-4E12-948A-5A596B51BCC2}" presName="parentShp" presStyleLbl="node1" presStyleIdx="2" presStyleCnt="3" custScaleX="96946" custScaleY="312255" custLinFactNeighborX="8573" custLinFactNeighborY="211">
        <dgm:presLayoutVars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6FF4ED9F-6B2D-4FE8-9B9B-774E7CDBD0D9}" type="pres">
      <dgm:prSet presAssocID="{8EF18C15-6574-4E12-948A-5A596B51BCC2}" presName="childShp" presStyleLbl="bgAccFollowNode1" presStyleIdx="2" presStyleCnt="3" custScaleX="31162" custScaleY="232511">
        <dgm:presLayoutVars>
          <dgm:bulletEnabled val="1"/>
        </dgm:presLayoutVars>
      </dgm:prSet>
      <dgm:spPr/>
    </dgm:pt>
  </dgm:ptLst>
  <dgm:cxnLst>
    <dgm:cxn modelId="{CF562B8B-A7F9-4093-B0DD-E73419E1ACD5}" srcId="{9A3BC071-E1EE-4813-8234-02A353AA81A2}" destId="{65413CA1-7D67-4B58-AB90-4D29152DA0EE}" srcOrd="0" destOrd="0" parTransId="{D101E898-B6B3-43D3-A7FA-F2B0720B618F}" sibTransId="{7B344750-EA64-47AE-A75C-1BFAD288C81D}"/>
    <dgm:cxn modelId="{8305AA0E-4128-4458-8AB7-D5FE85F7A6A2}" type="presOf" srcId="{8EF18C15-6574-4E12-948A-5A596B51BCC2}" destId="{1CF8B385-230F-47D4-AE80-28408250FB38}" srcOrd="0" destOrd="0" presId="urn:microsoft.com/office/officeart/2005/8/layout/vList6"/>
    <dgm:cxn modelId="{FFA99623-48BE-474D-88ED-CDB626CA0232}" srcId="{9A3BC071-E1EE-4813-8234-02A353AA81A2}" destId="{809A1D7B-6C0E-4170-A5CC-AD9B92F108F6}" srcOrd="1" destOrd="0" parTransId="{E9D7FF9B-7A4D-4426-BFBA-001E6DB4619B}" sibTransId="{172C49B7-39DF-47DB-A4C0-63AFA8C8B636}"/>
    <dgm:cxn modelId="{7DEA67FB-7606-4610-8B8C-D6F6C4710AD1}" type="presOf" srcId="{809A1D7B-6C0E-4170-A5CC-AD9B92F108F6}" destId="{89096F6D-BFB9-4148-BBC4-ED8584509E96}" srcOrd="0" destOrd="0" presId="urn:microsoft.com/office/officeart/2005/8/layout/vList6"/>
    <dgm:cxn modelId="{6F310DF1-37BB-4F72-9127-B2B43CEE008A}" type="presOf" srcId="{9A3BC071-E1EE-4813-8234-02A353AA81A2}" destId="{F8C2938C-C9DE-4CE2-901A-F4DE63229274}" srcOrd="0" destOrd="0" presId="urn:microsoft.com/office/officeart/2005/8/layout/vList6"/>
    <dgm:cxn modelId="{AD511A6A-B97F-48EE-9FDF-B7775130C7E8}" srcId="{9A3BC071-E1EE-4813-8234-02A353AA81A2}" destId="{8EF18C15-6574-4E12-948A-5A596B51BCC2}" srcOrd="2" destOrd="0" parTransId="{595C1893-7C9E-475B-A266-F1FBB386A191}" sibTransId="{C513F875-DA95-41FC-9A24-6ED41494A7EA}"/>
    <dgm:cxn modelId="{A64CC006-66BF-4FE2-A64D-57D9E0E08896}" type="presOf" srcId="{65413CA1-7D67-4B58-AB90-4D29152DA0EE}" destId="{D36F9228-8B01-4AB7-915C-A7AE233A505B}" srcOrd="0" destOrd="0" presId="urn:microsoft.com/office/officeart/2005/8/layout/vList6"/>
    <dgm:cxn modelId="{18D9E4F1-8EF9-420F-A60B-08D937294121}" type="presParOf" srcId="{F8C2938C-C9DE-4CE2-901A-F4DE63229274}" destId="{A52951AC-7C6C-4E0F-A681-96853CA151D4}" srcOrd="0" destOrd="0" presId="urn:microsoft.com/office/officeart/2005/8/layout/vList6"/>
    <dgm:cxn modelId="{A0AF7671-777A-4342-AAF2-313243BAA969}" type="presParOf" srcId="{A52951AC-7C6C-4E0F-A681-96853CA151D4}" destId="{D36F9228-8B01-4AB7-915C-A7AE233A505B}" srcOrd="0" destOrd="0" presId="urn:microsoft.com/office/officeart/2005/8/layout/vList6"/>
    <dgm:cxn modelId="{FFECC646-A7F4-462B-9578-E1983497DBE1}" type="presParOf" srcId="{A52951AC-7C6C-4E0F-A681-96853CA151D4}" destId="{DC13445B-F531-49F1-888C-35D27B7F8904}" srcOrd="1" destOrd="0" presId="urn:microsoft.com/office/officeart/2005/8/layout/vList6"/>
    <dgm:cxn modelId="{A9113518-BE4B-4587-8BFA-B70BB28A4ACF}" type="presParOf" srcId="{F8C2938C-C9DE-4CE2-901A-F4DE63229274}" destId="{4B263B4B-DE87-4610-AAD2-863C72840FF3}" srcOrd="1" destOrd="0" presId="urn:microsoft.com/office/officeart/2005/8/layout/vList6"/>
    <dgm:cxn modelId="{F4C17468-B0A4-49D8-818F-914D10AC0306}" type="presParOf" srcId="{F8C2938C-C9DE-4CE2-901A-F4DE63229274}" destId="{85344D06-F3D7-4848-BCCB-6D07005FFA98}" srcOrd="2" destOrd="0" presId="urn:microsoft.com/office/officeart/2005/8/layout/vList6"/>
    <dgm:cxn modelId="{A883B75D-3066-4A00-BD8E-625094915C61}" type="presParOf" srcId="{85344D06-F3D7-4848-BCCB-6D07005FFA98}" destId="{89096F6D-BFB9-4148-BBC4-ED8584509E96}" srcOrd="0" destOrd="0" presId="urn:microsoft.com/office/officeart/2005/8/layout/vList6"/>
    <dgm:cxn modelId="{33FBF9B8-8FD0-499D-A938-9980F5311479}" type="presParOf" srcId="{85344D06-F3D7-4848-BCCB-6D07005FFA98}" destId="{B59FB702-A1ED-45B9-8A16-EC515D677C45}" srcOrd="1" destOrd="0" presId="urn:microsoft.com/office/officeart/2005/8/layout/vList6"/>
    <dgm:cxn modelId="{071088DF-12F2-4704-9347-8F66D540764E}" type="presParOf" srcId="{F8C2938C-C9DE-4CE2-901A-F4DE63229274}" destId="{9429115D-E90D-4487-9252-95DE19A0C208}" srcOrd="3" destOrd="0" presId="urn:microsoft.com/office/officeart/2005/8/layout/vList6"/>
    <dgm:cxn modelId="{3E8727E4-AD57-4F09-AE79-6B0FFBB41F46}" type="presParOf" srcId="{F8C2938C-C9DE-4CE2-901A-F4DE63229274}" destId="{F80803D9-32F5-43F4-BF79-3DF9A6BA6296}" srcOrd="4" destOrd="0" presId="urn:microsoft.com/office/officeart/2005/8/layout/vList6"/>
    <dgm:cxn modelId="{EC0B249A-E81C-4CFE-A0F7-902CCCCE0E41}" type="presParOf" srcId="{F80803D9-32F5-43F4-BF79-3DF9A6BA6296}" destId="{1CF8B385-230F-47D4-AE80-28408250FB38}" srcOrd="0" destOrd="0" presId="urn:microsoft.com/office/officeart/2005/8/layout/vList6"/>
    <dgm:cxn modelId="{0688BB1B-0BCE-41A0-98F7-5829191283C4}" type="presParOf" srcId="{F80803D9-32F5-43F4-BF79-3DF9A6BA6296}" destId="{6FF4ED9F-6B2D-4FE8-9B9B-774E7CDBD0D9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C13445B-F531-49F1-888C-35D27B7F8904}">
      <dsp:nvSpPr>
        <dsp:cNvPr id="0" name=""/>
        <dsp:cNvSpPr/>
      </dsp:nvSpPr>
      <dsp:spPr>
        <a:xfrm>
          <a:off x="908909" y="2880"/>
          <a:ext cx="329343" cy="2416957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6F9228-8B01-4AB7-915C-A7AE233A505B}">
      <dsp:nvSpPr>
        <dsp:cNvPr id="0" name=""/>
        <dsp:cNvSpPr/>
      </dsp:nvSpPr>
      <dsp:spPr>
        <a:xfrm>
          <a:off x="293826" y="0"/>
          <a:ext cx="575540" cy="2325467"/>
        </a:xfrm>
        <a:prstGeom prst="round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900" kern="1200"/>
            <a:t>January</a:t>
          </a:r>
        </a:p>
      </dsp:txBody>
      <dsp:txXfrm>
        <a:off x="293826" y="0"/>
        <a:ext cx="575540" cy="2325467"/>
      </dsp:txXfrm>
    </dsp:sp>
    <dsp:sp modelId="{B59FB702-A1ED-45B9-8A16-EC515D677C45}">
      <dsp:nvSpPr>
        <dsp:cNvPr id="0" name=""/>
        <dsp:cNvSpPr/>
      </dsp:nvSpPr>
      <dsp:spPr>
        <a:xfrm>
          <a:off x="904295" y="2374140"/>
          <a:ext cx="333957" cy="2253266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9096F6D-BFB9-4148-BBC4-ED8584509E96}">
      <dsp:nvSpPr>
        <dsp:cNvPr id="0" name=""/>
        <dsp:cNvSpPr/>
      </dsp:nvSpPr>
      <dsp:spPr>
        <a:xfrm>
          <a:off x="361948" y="2397645"/>
          <a:ext cx="570928" cy="2240275"/>
        </a:xfrm>
        <a:prstGeom prst="roundRect">
          <a:avLst/>
        </a:prstGeom>
        <a:solidFill>
          <a:schemeClr val="accent3">
            <a:shade val="80000"/>
            <a:hueOff val="109454"/>
            <a:satOff val="-716"/>
            <a:lumOff val="122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900" kern="1200"/>
            <a:t>February</a:t>
          </a:r>
        </a:p>
      </dsp:txBody>
      <dsp:txXfrm>
        <a:off x="361948" y="2397645"/>
        <a:ext cx="570928" cy="2240275"/>
      </dsp:txXfrm>
    </dsp:sp>
    <dsp:sp modelId="{6FF4ED9F-6B2D-4FE8-9B9B-774E7CDBD0D9}">
      <dsp:nvSpPr>
        <dsp:cNvPr id="0" name=""/>
        <dsp:cNvSpPr/>
      </dsp:nvSpPr>
      <dsp:spPr>
        <a:xfrm>
          <a:off x="886279" y="5026824"/>
          <a:ext cx="275771" cy="1373658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CF8B385-230F-47D4-AE80-28408250FB38}">
      <dsp:nvSpPr>
        <dsp:cNvPr id="0" name=""/>
        <dsp:cNvSpPr/>
      </dsp:nvSpPr>
      <dsp:spPr>
        <a:xfrm>
          <a:off x="390191" y="4792510"/>
          <a:ext cx="571955" cy="1844780"/>
        </a:xfrm>
        <a:prstGeom prst="roundRect">
          <a:avLst/>
        </a:prstGeom>
        <a:solidFill>
          <a:schemeClr val="accent3">
            <a:shade val="80000"/>
            <a:hueOff val="218909"/>
            <a:satOff val="-1431"/>
            <a:lumOff val="2455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900" kern="1200"/>
            <a:t>March - June</a:t>
          </a:r>
        </a:p>
      </dsp:txBody>
      <dsp:txXfrm>
        <a:off x="390191" y="4792510"/>
        <a:ext cx="571955" cy="18447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College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Towell</dc:creator>
  <cp:lastModifiedBy>Towell</cp:lastModifiedBy>
  <cp:revision>2</cp:revision>
  <dcterms:created xsi:type="dcterms:W3CDTF">2012-04-16T18:29:00Z</dcterms:created>
  <dcterms:modified xsi:type="dcterms:W3CDTF">2012-04-16T18:29:00Z</dcterms:modified>
</cp:coreProperties>
</file>